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9BB" w:rsidRPr="006D07D4"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 xml:space="preserve">Критерий "Открытость и доступность информации об образовательной </w:t>
      </w:r>
      <w:proofErr w:type="spellStart"/>
      <w:r w:rsidRPr="006D07D4">
        <w:rPr>
          <w:rFonts w:eastAsia="Calibri"/>
          <w:b/>
        </w:rPr>
        <w:t>организации</w:t>
      </w:r>
      <w:proofErr w:type="gramStart"/>
      <w:r w:rsidRPr="006D07D4">
        <w:rPr>
          <w:rFonts w:eastAsia="Calibri"/>
          <w:b/>
        </w:rPr>
        <w:t>":</w:t>
      </w:r>
      <w:r w:rsidR="00FF2011">
        <w:rPr>
          <w:rFonts w:eastAsia="Calibri"/>
          <w:b/>
        </w:rPr>
        <w:t>МКОУ</w:t>
      </w:r>
      <w:proofErr w:type="spellEnd"/>
      <w:proofErr w:type="gramEnd"/>
      <w:r w:rsidR="00FF2011">
        <w:rPr>
          <w:rFonts w:eastAsia="Calibri"/>
          <w:b/>
        </w:rPr>
        <w:t xml:space="preserve"> «</w:t>
      </w:r>
      <w:proofErr w:type="spellStart"/>
      <w:r w:rsidR="00FF2011">
        <w:rPr>
          <w:rFonts w:eastAsia="Calibri"/>
          <w:b/>
        </w:rPr>
        <w:t>Каракюринская</w:t>
      </w:r>
      <w:proofErr w:type="spellEnd"/>
      <w:r w:rsidR="00FF2011">
        <w:rPr>
          <w:rFonts w:eastAsia="Calibri"/>
          <w:b/>
        </w:rPr>
        <w:t xml:space="preserve"> СОШ </w:t>
      </w:r>
      <w:proofErr w:type="spellStart"/>
      <w:r w:rsidR="00FF2011">
        <w:rPr>
          <w:rFonts w:eastAsia="Calibri"/>
          <w:b/>
        </w:rPr>
        <w:t>им.Г.М.Махмудова</w:t>
      </w:r>
      <w:proofErr w:type="spellEnd"/>
      <w:r w:rsidR="00FF2011">
        <w:rPr>
          <w:rFonts w:eastAsia="Calibri"/>
          <w:b/>
        </w:rPr>
        <w:t xml:space="preserve">» </w:t>
      </w:r>
      <w:proofErr w:type="spellStart"/>
      <w:r w:rsidR="00FF2011">
        <w:rPr>
          <w:rFonts w:eastAsia="Calibri"/>
          <w:b/>
        </w:rPr>
        <w:t>Докузпаринского</w:t>
      </w:r>
      <w:proofErr w:type="spellEnd"/>
      <w:r w:rsidR="00FF2011">
        <w:rPr>
          <w:rFonts w:eastAsia="Calibri"/>
          <w:b/>
        </w:rPr>
        <w:t xml:space="preserve"> района Республики Дагестан.</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7"/>
        <w:gridCol w:w="1961"/>
        <w:gridCol w:w="1653"/>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FF2011" w:rsidRDefault="00EA39BB" w:rsidP="0028546D">
            <w:pPr>
              <w:widowControl w:val="0"/>
              <w:jc w:val="center"/>
              <w:rPr>
                <w:b/>
                <w:bCs/>
                <w:color w:val="000000"/>
              </w:rPr>
            </w:pPr>
            <w:r w:rsidRPr="00FF2011">
              <w:rPr>
                <w:b/>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FF2011" w:rsidRDefault="00EA39BB" w:rsidP="0028546D">
            <w:pPr>
              <w:widowControl w:val="0"/>
              <w:ind w:left="-108" w:right="-108"/>
              <w:jc w:val="center"/>
              <w:rPr>
                <w:b/>
                <w:bCs/>
                <w:color w:val="000000"/>
              </w:rPr>
            </w:pPr>
            <w:r w:rsidRPr="00FF2011">
              <w:rPr>
                <w:b/>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FF2011" w:rsidRDefault="00EA39BB" w:rsidP="0028546D">
            <w:pPr>
              <w:widowControl w:val="0"/>
              <w:ind w:right="-108"/>
              <w:jc w:val="center"/>
              <w:rPr>
                <w:b/>
                <w:bCs/>
                <w:color w:val="000000"/>
              </w:rPr>
            </w:pPr>
            <w:r w:rsidRPr="00FF2011">
              <w:rPr>
                <w:b/>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FF2011" w:rsidRDefault="00EA39BB" w:rsidP="0028546D">
            <w:pPr>
              <w:widowControl w:val="0"/>
              <w:jc w:val="center"/>
              <w:rPr>
                <w:b/>
                <w:bCs/>
                <w:color w:val="000000"/>
              </w:rPr>
            </w:pPr>
            <w:r w:rsidRPr="00FF2011">
              <w:rPr>
                <w:b/>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FF2011" w:rsidRDefault="00EA39BB" w:rsidP="0028546D">
            <w:pPr>
              <w:widowControl w:val="0"/>
              <w:ind w:left="-108" w:right="-108"/>
              <w:jc w:val="center"/>
              <w:rPr>
                <w:b/>
                <w:color w:val="000000"/>
              </w:rPr>
            </w:pPr>
            <w:r w:rsidRPr="00FF2011">
              <w:rPr>
                <w:b/>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FF2011" w:rsidRDefault="00EA39BB" w:rsidP="0028546D">
            <w:pPr>
              <w:widowControl w:val="0"/>
              <w:ind w:right="-108"/>
              <w:jc w:val="center"/>
              <w:rPr>
                <w:b/>
                <w:color w:val="000000"/>
              </w:rPr>
            </w:pPr>
            <w:r w:rsidRPr="00FF2011">
              <w:rPr>
                <w:b/>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6D07D4">
              <w:rPr>
                <w:bCs/>
                <w:color w:val="000000"/>
              </w:rPr>
              <w:t>))*</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w:t>
            </w:r>
            <w:r w:rsidRPr="006D07D4">
              <w:rPr>
                <w:bCs/>
                <w:color w:val="000000"/>
              </w:rPr>
              <w:lastRenderedPageBreak/>
              <w:t>в установленном законодательством 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 xml:space="preserve">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1764FE"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1764FE"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Аннотации к рабочим программам дисциплин (по каждой дисциплине в составе образовательной программы) с приложением </w:t>
            </w:r>
            <w:r w:rsidRPr="006D07D4">
              <w:rPr>
                <w:bCs/>
                <w:color w:val="000000"/>
              </w:rPr>
              <w:lastRenderedPageBreak/>
              <w:t>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1764FE" w:rsidP="0028546D">
            <w:pPr>
              <w:widowControl w:val="0"/>
              <w:ind w:left="360"/>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1764FE"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1764FE"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w:t>
            </w:r>
            <w:r w:rsidRPr="006D07D4">
              <w:rPr>
                <w:bCs/>
                <w:color w:val="000000"/>
              </w:rPr>
              <w:lastRenderedPageBreak/>
              <w:t xml:space="preserve">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w:t>
            </w:r>
            <w:r w:rsidRPr="006D07D4">
              <w:rPr>
                <w:bCs/>
                <w:color w:val="000000"/>
              </w:rPr>
              <w:lastRenderedPageBreak/>
              <w:t xml:space="preserve">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 xml:space="preserve">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w:t>
            </w:r>
            <w:proofErr w:type="gramStart"/>
            <w:r w:rsidRPr="006D07D4">
              <w:rPr>
                <w:rFonts w:eastAsia="Calibri"/>
                <w:color w:val="22272F"/>
                <w:shd w:val="clear" w:color="auto" w:fill="FFFFFF"/>
              </w:rPr>
              <w:t>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C4EA9" w:rsidP="0028546D">
            <w:pPr>
              <w:widowControl w:val="0"/>
              <w:ind w:left="360"/>
              <w:contextualSpacing/>
              <w:jc w:val="center"/>
              <w:rPr>
                <w:b/>
                <w:bCs/>
                <w:color w:val="000000"/>
              </w:rPr>
            </w:pPr>
            <w:r>
              <w:rPr>
                <w:b/>
                <w:bCs/>
                <w:color w:val="000000"/>
              </w:rPr>
              <w:t>99</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1764FE"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 xml:space="preserve">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 xml:space="preserve">1 </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1764FE" w:rsidP="001764FE">
            <w:pPr>
              <w:widowControl w:val="0"/>
              <w:tabs>
                <w:tab w:val="left" w:pos="459"/>
              </w:tabs>
              <w:rPr>
                <w:rFonts w:eastAsia="Calibri"/>
                <w:b/>
                <w:color w:val="000000"/>
              </w:rPr>
            </w:pPr>
            <w:r>
              <w:rPr>
                <w:rFonts w:eastAsia="Calibri"/>
                <w:b/>
                <w:color w:val="000000"/>
              </w:rPr>
              <w:t>16</w:t>
            </w:r>
            <w:r w:rsidR="00EA39BB" w:rsidRPr="006D07D4">
              <w:rPr>
                <w:rFonts w:eastAsia="Calibri"/>
                <w:b/>
                <w:color w:val="000000"/>
              </w:rPr>
              <w:t xml:space="preserve"> и</w:t>
            </w:r>
            <w:r>
              <w:rPr>
                <w:rFonts w:eastAsia="Calibri"/>
                <w:b/>
                <w:color w:val="000000"/>
              </w:rPr>
              <w:t>з 17</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1764FE" w:rsidP="001764FE">
            <w:pPr>
              <w:widowControl w:val="0"/>
              <w:tabs>
                <w:tab w:val="left" w:pos="459"/>
              </w:tabs>
              <w:rPr>
                <w:rFonts w:eastAsia="Calibri"/>
                <w:b/>
                <w:color w:val="000000"/>
              </w:rPr>
            </w:pPr>
            <w:r>
              <w:rPr>
                <w:rFonts w:eastAsia="Calibri"/>
                <w:b/>
                <w:color w:val="000000"/>
              </w:rPr>
              <w:t>42</w:t>
            </w:r>
            <w:r w:rsidR="00EA39BB" w:rsidRPr="006D07D4">
              <w:rPr>
                <w:rFonts w:eastAsia="Calibri"/>
                <w:b/>
                <w:color w:val="000000"/>
              </w:rPr>
              <w:t xml:space="preserve"> из</w:t>
            </w:r>
            <w:r>
              <w:rPr>
                <w:rFonts w:eastAsia="Calibri"/>
                <w:b/>
                <w:color w:val="000000"/>
              </w:rPr>
              <w:t xml:space="preserve"> 45</w:t>
            </w:r>
          </w:p>
        </w:tc>
      </w:tr>
    </w:tbl>
    <w:p w:rsidR="00EA39BB" w:rsidRPr="006D07D4" w:rsidRDefault="00EA39BB" w:rsidP="00EA39BB">
      <w:pPr>
        <w:rPr>
          <w:b/>
          <w:bCs/>
          <w:color w:val="000000"/>
          <w:sz w:val="18"/>
          <w:szCs w:val="18"/>
        </w:rPr>
      </w:pPr>
      <w:r w:rsidRPr="006D07D4">
        <w:rPr>
          <w:b/>
          <w:bCs/>
          <w:color w:val="000000"/>
          <w:sz w:val="18"/>
          <w:szCs w:val="18"/>
        </w:rPr>
        <w:lastRenderedPageBreak/>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1764FE" w:rsidRDefault="00EC4EA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1764FE" w:rsidRDefault="001764F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C4EA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1764FE" w:rsidP="0028546D">
            <w:pPr>
              <w:jc w:val="both"/>
              <w:rPr>
                <w:rFonts w:eastAsia="Calibri"/>
              </w:rPr>
            </w:pPr>
            <w:r>
              <w:rPr>
                <w:rFonts w:eastAsia="Calibri"/>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1764FE"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1764FE"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1764FE"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1764FE"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111C39"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111C39"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Критерии: нет замечаний/есть замечания (какие именно, </w:t>
            </w:r>
            <w:proofErr w:type="gramStart"/>
            <w:r w:rsidRPr="006D07D4">
              <w:rPr>
                <w:rFonts w:eastAsia="Century Gothic"/>
              </w:rPr>
              <w:t>укажите:_</w:t>
            </w:r>
            <w:proofErr w:type="gramEnd"/>
            <w:r w:rsidRPr="006D07D4">
              <w:rPr>
                <w:rFonts w:eastAsia="Century Gothic"/>
              </w:rPr>
              <w:t>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111C39" w:rsidP="0028546D">
            <w: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111C39"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111C39"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111C39" w:rsidP="0028546D">
            <w:r>
              <w:t>4</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111C3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111C3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111C3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111C39"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111C39"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111C39"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111C3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111C3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возможность представления инвалидам по слуху (слуху и зрению) услуг сурдопереводчика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111C3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111C39"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111C39"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111C39"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111C39" w:rsidP="0028546D">
            <w:pPr>
              <w:jc w:val="right"/>
              <w:rPr>
                <w:rFonts w:eastAsia="Century Gothic"/>
                <w:color w:val="000000"/>
              </w:rPr>
            </w:pPr>
            <w:r>
              <w:rPr>
                <w:rFonts w:eastAsia="Century Gothic"/>
                <w:color w:val="000000"/>
              </w:rPr>
              <w:t>2</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C4EA9" w:rsidP="00EA39BB">
      <w:pPr>
        <w:rPr>
          <w:b/>
          <w:bCs/>
          <w:color w:val="333333"/>
        </w:rPr>
      </w:pPr>
      <w:r>
        <w:rPr>
          <w:b/>
          <w:bCs/>
          <w:color w:val="333333"/>
        </w:rPr>
        <w:t>Устранить имеющиеся недостатки с учетом местных особенностей</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bookmarkStart w:id="1" w:name="_GoBack"/>
      <w:bookmarkEnd w:id="1"/>
    </w:p>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9BB"/>
    <w:rsid w:val="00111C39"/>
    <w:rsid w:val="001764FE"/>
    <w:rsid w:val="00A426C3"/>
    <w:rsid w:val="00EA39BB"/>
    <w:rsid w:val="00EC4EA9"/>
    <w:rsid w:val="00FF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DBB3"/>
  <w15:docId w15:val="{93BD62DC-D1E4-47EB-951D-261053F7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2030</Words>
  <Characters>11573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ИКТ</cp:lastModifiedBy>
  <cp:revision>7</cp:revision>
  <dcterms:created xsi:type="dcterms:W3CDTF">2020-04-16T13:32:00Z</dcterms:created>
  <dcterms:modified xsi:type="dcterms:W3CDTF">2020-08-26T07:44:00Z</dcterms:modified>
</cp:coreProperties>
</file>